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9A" w:rsidRPr="005042F3" w:rsidRDefault="00E542A2" w:rsidP="00E542A2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 w:rsidRPr="005042F3">
        <w:rPr>
          <w:rFonts w:ascii="Times New Roman" w:hAnsi="Times New Roman"/>
          <w:b/>
          <w:smallCaps/>
          <w:sz w:val="32"/>
          <w:szCs w:val="28"/>
        </w:rPr>
        <w:t>S</w:t>
      </w:r>
      <w:r w:rsidR="005042F3" w:rsidRPr="005042F3">
        <w:rPr>
          <w:rFonts w:ascii="Times New Roman" w:hAnsi="Times New Roman"/>
          <w:b/>
          <w:smallCaps/>
          <w:sz w:val="32"/>
          <w:szCs w:val="28"/>
        </w:rPr>
        <w:t xml:space="preserve">alem </w:t>
      </w:r>
      <w:r w:rsidRPr="005042F3">
        <w:rPr>
          <w:rFonts w:ascii="Times New Roman" w:hAnsi="Times New Roman"/>
          <w:b/>
          <w:smallCaps/>
          <w:sz w:val="32"/>
          <w:szCs w:val="28"/>
        </w:rPr>
        <w:t>R</w:t>
      </w:r>
      <w:r w:rsidR="005042F3" w:rsidRPr="005042F3">
        <w:rPr>
          <w:rFonts w:ascii="Times New Roman" w:hAnsi="Times New Roman"/>
          <w:b/>
          <w:smallCaps/>
          <w:sz w:val="32"/>
          <w:szCs w:val="28"/>
        </w:rPr>
        <w:t>otary</w:t>
      </w:r>
      <w:r w:rsidRPr="005042F3">
        <w:rPr>
          <w:rFonts w:ascii="Times New Roman" w:hAnsi="Times New Roman"/>
          <w:b/>
          <w:smallCaps/>
          <w:sz w:val="32"/>
          <w:szCs w:val="28"/>
        </w:rPr>
        <w:t xml:space="preserve"> F</w:t>
      </w:r>
      <w:r w:rsidR="005042F3" w:rsidRPr="005042F3">
        <w:rPr>
          <w:rFonts w:ascii="Times New Roman" w:hAnsi="Times New Roman"/>
          <w:b/>
          <w:smallCaps/>
          <w:sz w:val="32"/>
          <w:szCs w:val="28"/>
        </w:rPr>
        <w:t>oundation</w:t>
      </w:r>
      <w:r w:rsidRPr="005042F3">
        <w:rPr>
          <w:rFonts w:ascii="Times New Roman" w:hAnsi="Times New Roman"/>
          <w:b/>
          <w:smallCaps/>
          <w:sz w:val="32"/>
          <w:szCs w:val="28"/>
        </w:rPr>
        <w:t xml:space="preserve"> </w:t>
      </w:r>
      <w:r w:rsidR="005042F3" w:rsidRPr="005042F3">
        <w:rPr>
          <w:rFonts w:ascii="Times New Roman" w:hAnsi="Times New Roman"/>
          <w:b/>
          <w:smallCaps/>
          <w:sz w:val="32"/>
          <w:szCs w:val="28"/>
        </w:rPr>
        <w:t>Small Grants</w:t>
      </w:r>
    </w:p>
    <w:p w:rsidR="0061269A" w:rsidRDefault="0061269A" w:rsidP="00E542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269A" w:rsidRDefault="00E542A2" w:rsidP="00E542A2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GUIDELINES FOR APPLICATIONS</w:t>
      </w:r>
    </w:p>
    <w:p w:rsidR="0061269A" w:rsidRDefault="0061269A" w:rsidP="00E542A2">
      <w:pPr>
        <w:spacing w:after="0" w:line="240" w:lineRule="auto"/>
        <w:jc w:val="center"/>
        <w:rPr>
          <w:rFonts w:ascii="Times New Roman" w:hAnsi="Times New Roman"/>
        </w:rPr>
      </w:pPr>
    </w:p>
    <w:p w:rsidR="00597E7C" w:rsidRPr="00867774" w:rsidRDefault="00597E7C" w:rsidP="005042F3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867774">
        <w:rPr>
          <w:rFonts w:ascii="Times New Roman" w:hAnsi="Times New Roman"/>
          <w:sz w:val="24"/>
          <w:szCs w:val="24"/>
        </w:rPr>
        <w:t xml:space="preserve">The Salem Rotary Foundation </w:t>
      </w:r>
      <w:r w:rsidR="00867774" w:rsidRPr="00867774">
        <w:rPr>
          <w:rFonts w:ascii="Times New Roman" w:hAnsi="Times New Roman"/>
          <w:sz w:val="24"/>
          <w:szCs w:val="24"/>
        </w:rPr>
        <w:t xml:space="preserve">has funds available for smaller projects that will benefit our community. Grants from the Salem Rotary Foundation will generally range </w:t>
      </w:r>
      <w:proofErr w:type="gramStart"/>
      <w:r w:rsidR="00867774" w:rsidRPr="00867774">
        <w:rPr>
          <w:rFonts w:ascii="Times New Roman" w:hAnsi="Times New Roman"/>
          <w:sz w:val="24"/>
          <w:szCs w:val="24"/>
        </w:rPr>
        <w:t>between $500 to $1,500 each</w:t>
      </w:r>
      <w:proofErr w:type="gramEnd"/>
      <w:r w:rsidR="00867774" w:rsidRPr="00867774">
        <w:rPr>
          <w:rFonts w:ascii="Times New Roman" w:hAnsi="Times New Roman"/>
          <w:sz w:val="24"/>
          <w:szCs w:val="24"/>
        </w:rPr>
        <w:t xml:space="preserve"> and be made </w:t>
      </w:r>
      <w:r w:rsidR="00867774" w:rsidRPr="00867774">
        <w:rPr>
          <w:rFonts w:ascii="Times New Roman" w:hAnsi="Times New Roman"/>
          <w:bCs/>
          <w:sz w:val="24"/>
          <w:szCs w:val="24"/>
        </w:rPr>
        <w:t xml:space="preserve">to fund projects that </w:t>
      </w:r>
      <w:r w:rsidR="00867774" w:rsidRPr="00867774">
        <w:rPr>
          <w:rFonts w:ascii="Times New Roman" w:hAnsi="Times New Roman"/>
          <w:bCs/>
          <w:color w:val="002060"/>
          <w:sz w:val="24"/>
          <w:szCs w:val="24"/>
        </w:rPr>
        <w:t xml:space="preserve">directly or indirectly </w:t>
      </w:r>
      <w:r w:rsidR="00867774" w:rsidRPr="00867774">
        <w:rPr>
          <w:rFonts w:ascii="Times New Roman" w:hAnsi="Times New Roman"/>
          <w:bCs/>
          <w:sz w:val="24"/>
          <w:szCs w:val="24"/>
        </w:rPr>
        <w:t>foster, develop, promote, and encourage the health, education, and the general welfare</w:t>
      </w:r>
      <w:r w:rsidR="00867774" w:rsidRPr="00867774">
        <w:rPr>
          <w:rFonts w:ascii="Times New Roman" w:hAnsi="Times New Roman"/>
          <w:bCs/>
          <w:color w:val="002060"/>
          <w:sz w:val="24"/>
          <w:szCs w:val="24"/>
        </w:rPr>
        <w:t xml:space="preserve"> of </w:t>
      </w:r>
      <w:r w:rsidR="00867774" w:rsidRPr="00867774">
        <w:rPr>
          <w:rFonts w:ascii="Times New Roman" w:hAnsi="Times New Roman"/>
          <w:bCs/>
          <w:sz w:val="24"/>
          <w:szCs w:val="24"/>
        </w:rPr>
        <w:t xml:space="preserve">primarily youth in the city of Salem and the surrounding area. </w:t>
      </w:r>
      <w:r w:rsidRPr="00867774">
        <w:rPr>
          <w:rFonts w:ascii="Times New Roman" w:hAnsi="Times New Roman"/>
          <w:sz w:val="24"/>
          <w:szCs w:val="24"/>
        </w:rPr>
        <w:t>Interested applicants should submit proposals for project</w:t>
      </w:r>
      <w:r w:rsidR="00867774" w:rsidRPr="00867774">
        <w:rPr>
          <w:rFonts w:ascii="Times New Roman" w:hAnsi="Times New Roman"/>
          <w:sz w:val="24"/>
          <w:szCs w:val="24"/>
        </w:rPr>
        <w:t>s</w:t>
      </w:r>
      <w:r w:rsidRPr="00867774">
        <w:rPr>
          <w:rFonts w:ascii="Times New Roman" w:hAnsi="Times New Roman"/>
          <w:sz w:val="24"/>
          <w:szCs w:val="24"/>
        </w:rPr>
        <w:t xml:space="preserve"> focused on service projects performed by Salem area non-profit organizations.</w:t>
      </w:r>
    </w:p>
    <w:p w:rsidR="00597E7C" w:rsidRDefault="00597E7C" w:rsidP="005042F3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E542A2" w:rsidRPr="00E542A2" w:rsidRDefault="00E542A2" w:rsidP="005042F3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E542A2">
        <w:rPr>
          <w:rFonts w:ascii="Times New Roman" w:hAnsi="Times New Roman"/>
          <w:sz w:val="24"/>
          <w:szCs w:val="24"/>
        </w:rPr>
        <w:t xml:space="preserve">Applications must be presented to the Salem Rotary Foundation in writing </w:t>
      </w:r>
      <w:r w:rsidRPr="00867774">
        <w:rPr>
          <w:rFonts w:ascii="Times New Roman" w:hAnsi="Times New Roman"/>
          <w:b/>
          <w:sz w:val="24"/>
          <w:szCs w:val="24"/>
        </w:rPr>
        <w:t xml:space="preserve">and sent </w:t>
      </w:r>
      <w:r w:rsidR="00816EDA" w:rsidRPr="00867774">
        <w:rPr>
          <w:rFonts w:ascii="Times New Roman" w:hAnsi="Times New Roman"/>
          <w:b/>
          <w:sz w:val="24"/>
          <w:szCs w:val="24"/>
        </w:rPr>
        <w:t>by email</w:t>
      </w:r>
      <w:r w:rsidRPr="00867774">
        <w:rPr>
          <w:rFonts w:ascii="Times New Roman" w:hAnsi="Times New Roman"/>
          <w:b/>
          <w:sz w:val="24"/>
          <w:szCs w:val="24"/>
        </w:rPr>
        <w:t xml:space="preserve"> to </w:t>
      </w:r>
      <w:r w:rsidR="001A22A4" w:rsidRPr="00867774">
        <w:rPr>
          <w:rFonts w:ascii="Times New Roman" w:hAnsi="Times New Roman"/>
          <w:b/>
          <w:sz w:val="24"/>
          <w:szCs w:val="24"/>
        </w:rPr>
        <w:t xml:space="preserve">the </w:t>
      </w:r>
      <w:r w:rsidR="00E9561B" w:rsidRPr="00867774">
        <w:rPr>
          <w:rFonts w:ascii="Times New Roman" w:hAnsi="Times New Roman"/>
          <w:b/>
          <w:sz w:val="24"/>
          <w:szCs w:val="24"/>
        </w:rPr>
        <w:t xml:space="preserve">Good Works Committee </w:t>
      </w:r>
      <w:r w:rsidR="001A22A4" w:rsidRPr="00867774">
        <w:rPr>
          <w:rFonts w:ascii="Times New Roman" w:hAnsi="Times New Roman"/>
          <w:b/>
          <w:sz w:val="24"/>
          <w:szCs w:val="24"/>
        </w:rPr>
        <w:t>chair, Bruce Anderson,</w:t>
      </w:r>
      <w:r w:rsidR="001A22A4">
        <w:rPr>
          <w:rFonts w:ascii="Times New Roman" w:hAnsi="Times New Roman"/>
          <w:sz w:val="24"/>
          <w:szCs w:val="24"/>
        </w:rPr>
        <w:t xml:space="preserve"> at </w:t>
      </w:r>
      <w:hyperlink r:id="rId8" w:history="1">
        <w:r w:rsidRPr="00E542A2">
          <w:rPr>
            <w:rStyle w:val="Hyperlink"/>
            <w:rFonts w:ascii="Times New Roman" w:hAnsi="Times New Roman"/>
            <w:sz w:val="24"/>
            <w:szCs w:val="24"/>
          </w:rPr>
          <w:t>bruce.anderson@nwnatural.com</w:t>
        </w:r>
      </w:hyperlink>
      <w:r w:rsidR="00816EDA">
        <w:rPr>
          <w:rStyle w:val="Hyperlink"/>
          <w:rFonts w:ascii="Times New Roman" w:hAnsi="Times New Roman"/>
          <w:sz w:val="24"/>
          <w:szCs w:val="24"/>
        </w:rPr>
        <w:t>.</w:t>
      </w:r>
      <w:r w:rsidR="00816EDA">
        <w:rPr>
          <w:rFonts w:ascii="Times New Roman" w:hAnsi="Times New Roman"/>
          <w:sz w:val="24"/>
          <w:szCs w:val="24"/>
        </w:rPr>
        <w:t xml:space="preserve"> Please also mail a hard copy </w:t>
      </w:r>
      <w:r w:rsidRPr="00E542A2">
        <w:rPr>
          <w:rFonts w:ascii="Times New Roman" w:hAnsi="Times New Roman"/>
          <w:sz w:val="24"/>
          <w:szCs w:val="24"/>
        </w:rPr>
        <w:t>to the Good Works Committee c/o Rotary Club of Salem, PO Box 3981, Salem, O</w:t>
      </w:r>
      <w:r w:rsidR="007A482C">
        <w:rPr>
          <w:rFonts w:ascii="Times New Roman" w:hAnsi="Times New Roman"/>
          <w:sz w:val="24"/>
          <w:szCs w:val="24"/>
        </w:rPr>
        <w:t xml:space="preserve">R </w:t>
      </w:r>
      <w:r w:rsidR="00816EDA">
        <w:rPr>
          <w:rFonts w:ascii="Times New Roman" w:hAnsi="Times New Roman"/>
          <w:sz w:val="24"/>
          <w:szCs w:val="24"/>
        </w:rPr>
        <w:t xml:space="preserve">97302. </w:t>
      </w:r>
    </w:p>
    <w:p w:rsidR="00E542A2" w:rsidRPr="00E542A2" w:rsidRDefault="00E542A2" w:rsidP="005042F3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E9561B" w:rsidRPr="00FF650C" w:rsidRDefault="00E542A2" w:rsidP="005042F3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FF650C">
        <w:rPr>
          <w:rFonts w:ascii="Times New Roman" w:hAnsi="Times New Roman"/>
          <w:b/>
          <w:sz w:val="24"/>
          <w:szCs w:val="24"/>
          <w:u w:val="single"/>
        </w:rPr>
        <w:t xml:space="preserve">The application should be as brief as appropriate and contain </w:t>
      </w:r>
      <w:r w:rsidR="00867774" w:rsidRPr="00FF650C">
        <w:rPr>
          <w:rFonts w:ascii="Times New Roman" w:hAnsi="Times New Roman"/>
          <w:b/>
          <w:sz w:val="24"/>
          <w:szCs w:val="24"/>
          <w:u w:val="single"/>
        </w:rPr>
        <w:t xml:space="preserve">only </w:t>
      </w:r>
      <w:r w:rsidRPr="00FF650C">
        <w:rPr>
          <w:rFonts w:ascii="Times New Roman" w:hAnsi="Times New Roman"/>
          <w:b/>
          <w:sz w:val="24"/>
          <w:szCs w:val="24"/>
          <w:u w:val="single"/>
        </w:rPr>
        <w:t>the necessary facts</w:t>
      </w:r>
      <w:r w:rsidRPr="00FF650C">
        <w:rPr>
          <w:rFonts w:ascii="Times New Roman" w:hAnsi="Times New Roman"/>
          <w:sz w:val="24"/>
          <w:szCs w:val="24"/>
        </w:rPr>
        <w:t xml:space="preserve"> about the applicant and the project for which</w:t>
      </w:r>
      <w:r w:rsidR="00E9561B" w:rsidRPr="00FF650C">
        <w:rPr>
          <w:rFonts w:ascii="Times New Roman" w:hAnsi="Times New Roman"/>
          <w:sz w:val="24"/>
          <w:szCs w:val="24"/>
        </w:rPr>
        <w:t xml:space="preserve"> grant funds are being sought. </w:t>
      </w:r>
    </w:p>
    <w:p w:rsidR="00E9561B" w:rsidRDefault="00E9561B" w:rsidP="005042F3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6A21AD" w:rsidRDefault="00E542A2" w:rsidP="005042F3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E542A2">
        <w:rPr>
          <w:rFonts w:ascii="Times New Roman" w:hAnsi="Times New Roman"/>
          <w:sz w:val="24"/>
          <w:szCs w:val="24"/>
        </w:rPr>
        <w:t xml:space="preserve">There will be </w:t>
      </w:r>
      <w:r w:rsidR="00597E7C">
        <w:rPr>
          <w:rFonts w:ascii="Times New Roman" w:hAnsi="Times New Roman"/>
          <w:sz w:val="24"/>
          <w:szCs w:val="24"/>
        </w:rPr>
        <w:t xml:space="preserve">one </w:t>
      </w:r>
      <w:r w:rsidRPr="00E542A2">
        <w:rPr>
          <w:rFonts w:ascii="Times New Roman" w:hAnsi="Times New Roman"/>
          <w:sz w:val="24"/>
          <w:szCs w:val="24"/>
        </w:rPr>
        <w:t>round of awards</w:t>
      </w:r>
      <w:r w:rsidR="00150156">
        <w:rPr>
          <w:rFonts w:ascii="Times New Roman" w:hAnsi="Times New Roman"/>
          <w:sz w:val="24"/>
          <w:szCs w:val="24"/>
        </w:rPr>
        <w:t>. D</w:t>
      </w:r>
      <w:r w:rsidR="00597E7C">
        <w:rPr>
          <w:rFonts w:ascii="Times New Roman" w:hAnsi="Times New Roman"/>
          <w:sz w:val="24"/>
          <w:szCs w:val="24"/>
        </w:rPr>
        <w:t xml:space="preserve">eadline for the </w:t>
      </w:r>
      <w:proofErr w:type="gramStart"/>
      <w:r w:rsidRPr="00150156">
        <w:rPr>
          <w:rFonts w:ascii="Times New Roman" w:hAnsi="Times New Roman"/>
          <w:sz w:val="24"/>
          <w:szCs w:val="24"/>
        </w:rPr>
        <w:t>Spring</w:t>
      </w:r>
      <w:proofErr w:type="gramEnd"/>
      <w:r w:rsidRPr="00150156">
        <w:rPr>
          <w:rFonts w:ascii="Times New Roman" w:hAnsi="Times New Roman"/>
          <w:sz w:val="24"/>
          <w:szCs w:val="24"/>
        </w:rPr>
        <w:t xml:space="preserve"> 201</w:t>
      </w:r>
      <w:r w:rsidR="00E0441E">
        <w:rPr>
          <w:rFonts w:ascii="Times New Roman" w:hAnsi="Times New Roman"/>
          <w:sz w:val="24"/>
          <w:szCs w:val="24"/>
        </w:rPr>
        <w:t>6</w:t>
      </w:r>
      <w:r w:rsidR="00597E7C" w:rsidRPr="00150156">
        <w:rPr>
          <w:rFonts w:ascii="Times New Roman" w:hAnsi="Times New Roman"/>
          <w:sz w:val="24"/>
          <w:szCs w:val="24"/>
        </w:rPr>
        <w:t xml:space="preserve"> Grant Award</w:t>
      </w:r>
      <w:r w:rsidR="007A482C">
        <w:rPr>
          <w:rFonts w:ascii="Times New Roman" w:hAnsi="Times New Roman"/>
          <w:sz w:val="24"/>
          <w:szCs w:val="24"/>
        </w:rPr>
        <w:t xml:space="preserve">: </w:t>
      </w:r>
      <w:r w:rsidRPr="009021E9">
        <w:rPr>
          <w:rFonts w:ascii="Times New Roman" w:hAnsi="Times New Roman"/>
          <w:b/>
          <w:sz w:val="24"/>
          <w:szCs w:val="24"/>
          <w:u w:val="single"/>
        </w:rPr>
        <w:t xml:space="preserve">applications must be emailed or postmarked by </w:t>
      </w:r>
      <w:r w:rsidR="00B00A7C">
        <w:rPr>
          <w:rFonts w:ascii="Times New Roman" w:hAnsi="Times New Roman"/>
          <w:b/>
          <w:sz w:val="24"/>
          <w:szCs w:val="24"/>
          <w:u w:val="single"/>
        </w:rPr>
        <w:t>April 1</w:t>
      </w:r>
      <w:r w:rsidR="00056B42">
        <w:rPr>
          <w:rFonts w:ascii="Times New Roman" w:hAnsi="Times New Roman"/>
          <w:b/>
          <w:sz w:val="24"/>
          <w:szCs w:val="24"/>
          <w:u w:val="single"/>
        </w:rPr>
        <w:t>, 2016</w:t>
      </w:r>
      <w:r w:rsidRPr="009021E9">
        <w:rPr>
          <w:rFonts w:ascii="Times New Roman" w:hAnsi="Times New Roman"/>
          <w:b/>
          <w:sz w:val="24"/>
          <w:szCs w:val="24"/>
          <w:u w:val="single"/>
        </w:rPr>
        <w:t>.</w:t>
      </w:r>
      <w:r w:rsidR="00867774">
        <w:rPr>
          <w:rFonts w:ascii="Times New Roman" w:hAnsi="Times New Roman"/>
          <w:sz w:val="24"/>
          <w:szCs w:val="24"/>
        </w:rPr>
        <w:t xml:space="preserve"> </w:t>
      </w:r>
      <w:r w:rsidR="006A21AD">
        <w:rPr>
          <w:rFonts w:ascii="Times New Roman" w:hAnsi="Times New Roman"/>
          <w:sz w:val="24"/>
          <w:szCs w:val="24"/>
        </w:rPr>
        <w:t xml:space="preserve"> </w:t>
      </w:r>
      <w:r w:rsidR="007A482C">
        <w:rPr>
          <w:rFonts w:ascii="Times New Roman" w:hAnsi="Times New Roman"/>
          <w:sz w:val="24"/>
          <w:szCs w:val="24"/>
        </w:rPr>
        <w:t>A</w:t>
      </w:r>
      <w:r w:rsidRPr="00E542A2">
        <w:rPr>
          <w:rFonts w:ascii="Times New Roman" w:hAnsi="Times New Roman"/>
          <w:sz w:val="24"/>
          <w:szCs w:val="24"/>
        </w:rPr>
        <w:t xml:space="preserve">pplicants </w:t>
      </w:r>
      <w:r w:rsidR="007A482C">
        <w:rPr>
          <w:rFonts w:ascii="Times New Roman" w:hAnsi="Times New Roman"/>
          <w:sz w:val="24"/>
          <w:szCs w:val="24"/>
        </w:rPr>
        <w:t xml:space="preserve">will be notified </w:t>
      </w:r>
      <w:r w:rsidRPr="00E542A2">
        <w:rPr>
          <w:rFonts w:ascii="Times New Roman" w:hAnsi="Times New Roman"/>
          <w:sz w:val="24"/>
          <w:szCs w:val="24"/>
        </w:rPr>
        <w:t xml:space="preserve">within </w:t>
      </w:r>
      <w:r w:rsidR="00597E7C">
        <w:rPr>
          <w:rFonts w:ascii="Times New Roman" w:hAnsi="Times New Roman"/>
          <w:sz w:val="24"/>
          <w:szCs w:val="24"/>
        </w:rPr>
        <w:t>3</w:t>
      </w:r>
      <w:r w:rsidRPr="00E542A2">
        <w:rPr>
          <w:rFonts w:ascii="Times New Roman" w:hAnsi="Times New Roman"/>
          <w:sz w:val="24"/>
          <w:szCs w:val="24"/>
        </w:rPr>
        <w:t>0 days after the deadlines if their funding request has been granted.</w:t>
      </w:r>
      <w:r w:rsidR="006A21AD">
        <w:rPr>
          <w:rFonts w:ascii="Times New Roman" w:hAnsi="Times New Roman"/>
          <w:sz w:val="24"/>
          <w:szCs w:val="24"/>
        </w:rPr>
        <w:t xml:space="preserve"> </w:t>
      </w:r>
    </w:p>
    <w:p w:rsidR="0061269A" w:rsidRPr="00E542A2" w:rsidRDefault="0061269A" w:rsidP="005042F3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6A21AD" w:rsidRDefault="005042F3" w:rsidP="005042F3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E542A2">
        <w:rPr>
          <w:rFonts w:ascii="Times New Roman" w:hAnsi="Times New Roman"/>
          <w:sz w:val="24"/>
          <w:szCs w:val="24"/>
        </w:rPr>
        <w:t xml:space="preserve">Examples of the purposes for which grants </w:t>
      </w:r>
      <w:r w:rsidRPr="005042F3">
        <w:rPr>
          <w:rFonts w:ascii="Times New Roman" w:hAnsi="Times New Roman"/>
          <w:i/>
          <w:sz w:val="24"/>
          <w:szCs w:val="24"/>
          <w:u w:val="single"/>
        </w:rPr>
        <w:t>are typically made</w:t>
      </w:r>
      <w:r w:rsidRPr="00E542A2">
        <w:rPr>
          <w:rFonts w:ascii="Times New Roman" w:hAnsi="Times New Roman"/>
          <w:sz w:val="24"/>
          <w:szCs w:val="24"/>
        </w:rPr>
        <w:t>: scholarships, educational activities, programs or events, and acquisition of equipment or supplies for educational or health purposes.</w:t>
      </w:r>
      <w:r w:rsidR="006A21AD">
        <w:rPr>
          <w:rFonts w:ascii="Times New Roman" w:hAnsi="Times New Roman"/>
          <w:sz w:val="24"/>
          <w:szCs w:val="24"/>
        </w:rPr>
        <w:t xml:space="preserve"> </w:t>
      </w:r>
    </w:p>
    <w:p w:rsidR="006A21AD" w:rsidRDefault="006A21AD" w:rsidP="005042F3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5042F3" w:rsidRDefault="00E542A2" w:rsidP="005042F3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5042F3">
        <w:rPr>
          <w:rFonts w:ascii="Times New Roman" w:hAnsi="Times New Roman"/>
          <w:sz w:val="24"/>
          <w:szCs w:val="24"/>
          <w:u w:val="single"/>
        </w:rPr>
        <w:t xml:space="preserve">Grants generally </w:t>
      </w:r>
      <w:r w:rsidRPr="005042F3">
        <w:rPr>
          <w:rFonts w:ascii="Times New Roman" w:hAnsi="Times New Roman"/>
          <w:b/>
          <w:sz w:val="24"/>
          <w:szCs w:val="24"/>
          <w:u w:val="single"/>
        </w:rPr>
        <w:t>will not</w:t>
      </w:r>
      <w:r w:rsidRPr="005042F3">
        <w:rPr>
          <w:rFonts w:ascii="Times New Roman" w:hAnsi="Times New Roman"/>
          <w:sz w:val="24"/>
          <w:szCs w:val="24"/>
          <w:u w:val="single"/>
        </w:rPr>
        <w:t xml:space="preserve"> be made</w:t>
      </w:r>
      <w:r w:rsidRPr="00E542A2">
        <w:rPr>
          <w:rFonts w:ascii="Times New Roman" w:hAnsi="Times New Roman"/>
          <w:sz w:val="24"/>
          <w:szCs w:val="24"/>
        </w:rPr>
        <w:t xml:space="preserve"> for general administrative or operating expenses or to retire financial debt.  </w:t>
      </w:r>
    </w:p>
    <w:p w:rsidR="005042F3" w:rsidRDefault="005042F3" w:rsidP="005042F3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E542A2" w:rsidRPr="00E9561B" w:rsidRDefault="00E542A2" w:rsidP="005042F3">
      <w:pPr>
        <w:spacing w:after="0" w:line="240" w:lineRule="auto"/>
        <w:ind w:right="-360"/>
        <w:rPr>
          <w:rFonts w:ascii="Times New Roman" w:hAnsi="Times New Roman"/>
          <w:b/>
          <w:sz w:val="24"/>
          <w:szCs w:val="24"/>
          <w:u w:val="single"/>
        </w:rPr>
      </w:pPr>
      <w:r w:rsidRPr="00E9561B">
        <w:rPr>
          <w:rFonts w:ascii="Times New Roman" w:hAnsi="Times New Roman"/>
          <w:b/>
          <w:sz w:val="24"/>
          <w:szCs w:val="24"/>
          <w:u w:val="single"/>
        </w:rPr>
        <w:t>APPLICATIONS SHOULD INCLUDE:</w:t>
      </w:r>
    </w:p>
    <w:p w:rsidR="00E542A2" w:rsidRPr="00150156" w:rsidRDefault="00E542A2" w:rsidP="00150156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150156">
        <w:rPr>
          <w:rFonts w:ascii="Times New Roman" w:hAnsi="Times New Roman"/>
          <w:b/>
          <w:sz w:val="24"/>
          <w:szCs w:val="24"/>
        </w:rPr>
        <w:t>A narrative proposal</w:t>
      </w:r>
      <w:r w:rsidRPr="00E542A2">
        <w:rPr>
          <w:rFonts w:ascii="Times New Roman" w:hAnsi="Times New Roman"/>
          <w:sz w:val="24"/>
          <w:szCs w:val="24"/>
        </w:rPr>
        <w:t xml:space="preserve"> </w:t>
      </w:r>
      <w:r w:rsidR="00150156">
        <w:rPr>
          <w:rFonts w:ascii="Times New Roman" w:hAnsi="Times New Roman"/>
          <w:sz w:val="24"/>
          <w:szCs w:val="24"/>
        </w:rPr>
        <w:t xml:space="preserve">(no more than two pages, please) </w:t>
      </w:r>
      <w:r w:rsidRPr="00E542A2">
        <w:rPr>
          <w:rFonts w:ascii="Times New Roman" w:hAnsi="Times New Roman"/>
          <w:sz w:val="24"/>
          <w:szCs w:val="24"/>
        </w:rPr>
        <w:t xml:space="preserve">describing the applicant organization and the project, including description of the persons or groups to be served.  The narrative should also include the number of citizens served by the project.  </w:t>
      </w:r>
      <w:r w:rsidRPr="00E542A2">
        <w:rPr>
          <w:rFonts w:ascii="Times New Roman" w:hAnsi="Times New Roman"/>
          <w:i/>
          <w:iCs/>
          <w:color w:val="800000"/>
          <w:sz w:val="24"/>
          <w:szCs w:val="24"/>
        </w:rPr>
        <w:t xml:space="preserve">Please do not include pamphlets or booklets and </w:t>
      </w:r>
      <w:r w:rsidRPr="007A482C">
        <w:rPr>
          <w:rFonts w:ascii="Times New Roman" w:hAnsi="Times New Roman"/>
          <w:b/>
          <w:i/>
          <w:iCs/>
          <w:color w:val="800000"/>
          <w:sz w:val="24"/>
          <w:szCs w:val="24"/>
        </w:rPr>
        <w:t>do not include any double-sided copies in your application.</w:t>
      </w:r>
    </w:p>
    <w:p w:rsidR="00E542A2" w:rsidRPr="00150156" w:rsidRDefault="00E542A2" w:rsidP="00150156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F45724">
        <w:rPr>
          <w:rFonts w:ascii="Times New Roman" w:hAnsi="Times New Roman"/>
          <w:b/>
          <w:bCs/>
          <w:sz w:val="24"/>
          <w:szCs w:val="24"/>
        </w:rPr>
        <w:t>A detailed budget for the proposed project</w:t>
      </w:r>
      <w:r w:rsidRPr="00E542A2">
        <w:rPr>
          <w:rFonts w:ascii="Times New Roman" w:hAnsi="Times New Roman"/>
          <w:bCs/>
          <w:sz w:val="24"/>
          <w:szCs w:val="24"/>
        </w:rPr>
        <w:t>, the grant amount sought from the Foundation, and the date the funds will be needed.</w:t>
      </w:r>
    </w:p>
    <w:p w:rsidR="00150156" w:rsidRPr="00150156" w:rsidRDefault="00E542A2" w:rsidP="00150156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F45724">
        <w:rPr>
          <w:rFonts w:ascii="Times New Roman" w:hAnsi="Times New Roman"/>
          <w:b/>
          <w:sz w:val="24"/>
          <w:szCs w:val="24"/>
        </w:rPr>
        <w:t>A list of the other sources</w:t>
      </w:r>
      <w:r w:rsidRPr="00E542A2">
        <w:rPr>
          <w:rFonts w:ascii="Times New Roman" w:hAnsi="Times New Roman"/>
          <w:sz w:val="24"/>
          <w:szCs w:val="24"/>
        </w:rPr>
        <w:t xml:space="preserve"> being approached for the proje</w:t>
      </w:r>
      <w:r>
        <w:rPr>
          <w:rFonts w:ascii="Times New Roman" w:hAnsi="Times New Roman"/>
          <w:sz w:val="24"/>
          <w:szCs w:val="24"/>
        </w:rPr>
        <w:t xml:space="preserve">ct and the amounts requested </w:t>
      </w:r>
      <w:r w:rsidRPr="00E542A2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 xml:space="preserve">each. </w:t>
      </w:r>
      <w:r w:rsidRPr="00E542A2">
        <w:rPr>
          <w:rFonts w:ascii="Times New Roman" w:hAnsi="Times New Roman"/>
          <w:sz w:val="24"/>
          <w:szCs w:val="24"/>
        </w:rPr>
        <w:t>If none, please so indicate.</w:t>
      </w:r>
    </w:p>
    <w:p w:rsidR="00150156" w:rsidRPr="00150156" w:rsidRDefault="00150156" w:rsidP="00150156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150156">
        <w:rPr>
          <w:rFonts w:ascii="Times New Roman" w:hAnsi="Times New Roman"/>
          <w:sz w:val="24"/>
        </w:rPr>
        <w:t xml:space="preserve">Are there </w:t>
      </w:r>
      <w:r w:rsidRPr="00F45724">
        <w:rPr>
          <w:rFonts w:ascii="Times New Roman" w:hAnsi="Times New Roman"/>
          <w:b/>
          <w:sz w:val="24"/>
        </w:rPr>
        <w:t>other organizations that you do or will collaborate with on this project</w:t>
      </w:r>
      <w:r w:rsidRPr="00150156">
        <w:rPr>
          <w:rFonts w:ascii="Times New Roman" w:hAnsi="Times New Roman"/>
          <w:sz w:val="24"/>
        </w:rPr>
        <w:t>? If so, please list those groups your organization is working</w:t>
      </w:r>
      <w:r w:rsidR="00460E2E">
        <w:rPr>
          <w:rFonts w:ascii="Times New Roman" w:hAnsi="Times New Roman"/>
          <w:sz w:val="24"/>
        </w:rPr>
        <w:t xml:space="preserve"> with </w:t>
      </w:r>
      <w:r w:rsidRPr="00150156">
        <w:rPr>
          <w:rFonts w:ascii="Times New Roman" w:hAnsi="Times New Roman"/>
          <w:sz w:val="24"/>
        </w:rPr>
        <w:t>on the project for which you are requesting funds</w:t>
      </w:r>
      <w:r w:rsidRPr="00150156">
        <w:rPr>
          <w:rFonts w:ascii="Times New Roman" w:hAnsi="Times New Roman"/>
        </w:rPr>
        <w:t>.</w:t>
      </w:r>
    </w:p>
    <w:p w:rsidR="0061269A" w:rsidRPr="00150156" w:rsidRDefault="00E542A2" w:rsidP="00150156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F45724">
        <w:rPr>
          <w:rFonts w:ascii="Times New Roman" w:hAnsi="Times New Roman"/>
          <w:b/>
          <w:sz w:val="24"/>
          <w:szCs w:val="24"/>
        </w:rPr>
        <w:t>A copy of applicant’s most recent determination letter from the Internal Revenue Service</w:t>
      </w:r>
      <w:r w:rsidRPr="00E542A2">
        <w:t xml:space="preserve"> </w:t>
      </w:r>
      <w:r w:rsidRPr="00150156">
        <w:rPr>
          <w:rFonts w:ascii="Times New Roman" w:hAnsi="Times New Roman"/>
          <w:sz w:val="24"/>
          <w:szCs w:val="24"/>
        </w:rPr>
        <w:t>reflecting  applicant’s tax exemption under Section 501(c )(3) of the Internal Revenue Code.</w:t>
      </w:r>
    </w:p>
    <w:p w:rsidR="00816EDA" w:rsidRDefault="00816EDA" w:rsidP="005042F3">
      <w:pPr>
        <w:tabs>
          <w:tab w:val="left" w:pos="-1440"/>
        </w:tabs>
        <w:spacing w:after="0" w:line="240" w:lineRule="auto"/>
        <w:ind w:right="-360"/>
        <w:jc w:val="center"/>
        <w:rPr>
          <w:rFonts w:ascii="Times New Roman" w:hAnsi="Times New Roman"/>
          <w:b/>
          <w:bCs/>
          <w:i/>
          <w:color w:val="800000"/>
          <w:sz w:val="24"/>
          <w:szCs w:val="24"/>
        </w:rPr>
      </w:pPr>
    </w:p>
    <w:p w:rsidR="0061269A" w:rsidRDefault="00E542A2" w:rsidP="005042F3">
      <w:pPr>
        <w:tabs>
          <w:tab w:val="left" w:pos="-1440"/>
        </w:tabs>
        <w:spacing w:after="0" w:line="240" w:lineRule="auto"/>
        <w:ind w:right="-360"/>
        <w:jc w:val="center"/>
        <w:rPr>
          <w:rFonts w:ascii="Times New Roman" w:hAnsi="Times New Roman"/>
        </w:rPr>
      </w:pPr>
      <w:r w:rsidRPr="007A482C">
        <w:rPr>
          <w:rFonts w:ascii="Times New Roman" w:hAnsi="Times New Roman"/>
          <w:b/>
          <w:bCs/>
          <w:i/>
          <w:color w:val="800000"/>
          <w:sz w:val="24"/>
          <w:szCs w:val="24"/>
        </w:rPr>
        <w:t>Thank you for applying for a grant f</w:t>
      </w:r>
      <w:r w:rsidR="007A482C" w:rsidRPr="007A482C">
        <w:rPr>
          <w:rFonts w:ascii="Times New Roman" w:hAnsi="Times New Roman"/>
          <w:b/>
          <w:bCs/>
          <w:i/>
          <w:color w:val="800000"/>
          <w:sz w:val="24"/>
          <w:szCs w:val="24"/>
        </w:rPr>
        <w:t>rom the Salem Rotary Foundation!</w:t>
      </w:r>
    </w:p>
    <w:sectPr w:rsidR="0061269A" w:rsidSect="006A21AD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A2" w:rsidRDefault="00E542A2">
      <w:pPr>
        <w:spacing w:after="0" w:line="240" w:lineRule="auto"/>
      </w:pPr>
      <w:r>
        <w:separator/>
      </w:r>
    </w:p>
  </w:endnote>
  <w:endnote w:type="continuationSeparator" w:id="0">
    <w:p w:rsidR="00E542A2" w:rsidRDefault="00E5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A2" w:rsidRDefault="00E542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42A2" w:rsidRDefault="00E5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74B7"/>
    <w:multiLevelType w:val="multilevel"/>
    <w:tmpl w:val="1122BA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Arial" w:hAnsi="Times New Roman"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EC1543"/>
    <w:multiLevelType w:val="hybridMultilevel"/>
    <w:tmpl w:val="560C9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269A"/>
    <w:rsid w:val="00056B42"/>
    <w:rsid w:val="000F138B"/>
    <w:rsid w:val="00150156"/>
    <w:rsid w:val="001A22A4"/>
    <w:rsid w:val="002C5F1B"/>
    <w:rsid w:val="003174DB"/>
    <w:rsid w:val="003836FE"/>
    <w:rsid w:val="00460E2E"/>
    <w:rsid w:val="005042F3"/>
    <w:rsid w:val="005459D4"/>
    <w:rsid w:val="00597E7C"/>
    <w:rsid w:val="0061269A"/>
    <w:rsid w:val="006A21AD"/>
    <w:rsid w:val="007A482C"/>
    <w:rsid w:val="00816EDA"/>
    <w:rsid w:val="00867774"/>
    <w:rsid w:val="009021E9"/>
    <w:rsid w:val="00B00A7C"/>
    <w:rsid w:val="00C36625"/>
    <w:rsid w:val="00D702E7"/>
    <w:rsid w:val="00E0441E"/>
    <w:rsid w:val="00E542A2"/>
    <w:rsid w:val="00E9561B"/>
    <w:rsid w:val="00F45724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US" w:eastAsia="en-US" w:bidi="en-US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68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pPr>
      <w:spacing w:after="0" w:line="268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rPr>
      <w:b/>
      <w:bCs/>
    </w:rPr>
  </w:style>
  <w:style w:type="character" w:styleId="Emphasis">
    <w:name w:val="Emphasis"/>
    <w:rPr>
      <w:b/>
      <w:bCs/>
      <w:i/>
      <w:iCs/>
      <w:spacing w:val="10"/>
      <w:shd w:val="clear" w:color="auto" w:fill="auto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paragraph" w:styleId="IntenseQuote">
    <w:name w:val="Intense Quote"/>
    <w:basedOn w:val="Normal"/>
    <w:next w:val="Normal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styleId="SubtleEmphasis">
    <w:name w:val="Subtle Emphasis"/>
    <w:rPr>
      <w:i/>
      <w:iCs/>
    </w:rPr>
  </w:style>
  <w:style w:type="character" w:styleId="IntenseEmphasis">
    <w:name w:val="Intense Emphasis"/>
    <w:rPr>
      <w:b/>
      <w:bCs/>
    </w:rPr>
  </w:style>
  <w:style w:type="character" w:styleId="SubtleReference">
    <w:name w:val="Subtle Reference"/>
    <w:rPr>
      <w:smallCaps/>
    </w:rPr>
  </w:style>
  <w:style w:type="character" w:styleId="IntenseReference">
    <w:name w:val="Intense Reference"/>
    <w:rPr>
      <w:smallCaps/>
      <w:spacing w:val="5"/>
      <w:u w:val="single"/>
    </w:rPr>
  </w:style>
  <w:style w:type="character" w:styleId="BookTitle">
    <w:name w:val="Book Title"/>
    <w:rPr>
      <w:i/>
      <w:iCs/>
      <w:smallCaps/>
      <w:spacing w:val="5"/>
    </w:rPr>
  </w:style>
  <w:style w:type="paragraph" w:styleId="TOCHeading">
    <w:name w:val="TOC Heading"/>
    <w:basedOn w:val="Heading1"/>
    <w:next w:val="Normal"/>
  </w:style>
  <w:style w:type="paragraph" w:styleId="Caption">
    <w:name w:val="caption"/>
    <w:basedOn w:val="Normal"/>
    <w:next w:val="Normal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after="0" w:line="240" w:lineRule="auto"/>
      <w:ind w:left="-720" w:right="-720"/>
    </w:pPr>
    <w:rPr>
      <w:rFonts w:ascii="Times New Roman" w:eastAsia="Times New Roman" w:hAnsi="Times New Roman"/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US" w:eastAsia="en-US" w:bidi="en-US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68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pPr>
      <w:spacing w:after="0" w:line="268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pPr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pPr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pPr>
      <w:spacing w:after="0" w:line="240" w:lineRule="auto"/>
    </w:pPr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basedOn w:val="DefaultParagraphFont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basedOn w:val="DefaultParagraphFont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rPr>
      <w:b/>
      <w:bCs/>
    </w:rPr>
  </w:style>
  <w:style w:type="character" w:styleId="Emphasis">
    <w:name w:val="Emphasis"/>
    <w:rPr>
      <w:b/>
      <w:bCs/>
      <w:i/>
      <w:iCs/>
      <w:spacing w:val="10"/>
      <w:shd w:val="clear" w:color="auto" w:fill="auto"/>
    </w:rPr>
  </w:style>
  <w:style w:type="paragraph" w:styleId="ListParagraph">
    <w:name w:val="List Paragraph"/>
    <w:basedOn w:val="Normal"/>
    <w:pPr>
      <w:ind w:left="720"/>
    </w:pPr>
  </w:style>
  <w:style w:type="paragraph" w:styleId="Quote">
    <w:name w:val="Quote"/>
    <w:basedOn w:val="Normal"/>
    <w:next w:val="Normal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paragraph" w:styleId="IntenseQuote">
    <w:name w:val="Intense Quote"/>
    <w:basedOn w:val="Normal"/>
    <w:next w:val="Normal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styleId="SubtleEmphasis">
    <w:name w:val="Subtle Emphasis"/>
    <w:rPr>
      <w:i/>
      <w:iCs/>
    </w:rPr>
  </w:style>
  <w:style w:type="character" w:styleId="IntenseEmphasis">
    <w:name w:val="Intense Emphasis"/>
    <w:rPr>
      <w:b/>
      <w:bCs/>
    </w:rPr>
  </w:style>
  <w:style w:type="character" w:styleId="SubtleReference">
    <w:name w:val="Subtle Reference"/>
    <w:rPr>
      <w:smallCaps/>
    </w:rPr>
  </w:style>
  <w:style w:type="character" w:styleId="IntenseReference">
    <w:name w:val="Intense Reference"/>
    <w:rPr>
      <w:smallCaps/>
      <w:spacing w:val="5"/>
      <w:u w:val="single"/>
    </w:rPr>
  </w:style>
  <w:style w:type="character" w:styleId="BookTitle">
    <w:name w:val="Book Title"/>
    <w:rPr>
      <w:i/>
      <w:iCs/>
      <w:smallCaps/>
      <w:spacing w:val="5"/>
    </w:rPr>
  </w:style>
  <w:style w:type="paragraph" w:styleId="TOCHeading">
    <w:name w:val="TOC Heading"/>
    <w:basedOn w:val="Heading1"/>
    <w:next w:val="Normal"/>
  </w:style>
  <w:style w:type="paragraph" w:styleId="Caption">
    <w:name w:val="caption"/>
    <w:basedOn w:val="Normal"/>
    <w:next w:val="Normal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after="0" w:line="240" w:lineRule="auto"/>
      <w:ind w:left="-720" w:right="-720"/>
    </w:pPr>
    <w:rPr>
      <w:rFonts w:ascii="Times New Roman" w:eastAsia="Times New Roman" w:hAnsi="Times New Roman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.anderson@nwnatur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Natural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rogzum</dc:creator>
  <cp:lastModifiedBy>Anderson, Bruce E.</cp:lastModifiedBy>
  <cp:revision>5</cp:revision>
  <cp:lastPrinted>2015-03-17T00:59:00Z</cp:lastPrinted>
  <dcterms:created xsi:type="dcterms:W3CDTF">2016-02-02T01:20:00Z</dcterms:created>
  <dcterms:modified xsi:type="dcterms:W3CDTF">2016-02-09T18:11:00Z</dcterms:modified>
</cp:coreProperties>
</file>